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735F7D" w:rsidP="000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COMISSÃO DE CONSTITUIÇÃO, JUSTIÇA E REDAÇÃO</w:t>
            </w:r>
          </w:p>
        </w:tc>
      </w:tr>
    </w:tbl>
    <w:p w:rsidR="003174DF" w:rsidRDefault="003174DF" w:rsidP="00AB50B1">
      <w:pPr>
        <w:jc w:val="both"/>
      </w:pPr>
    </w:p>
    <w:p w:rsidR="00282BE0" w:rsidRPr="00F62CA9" w:rsidRDefault="00D84AF0" w:rsidP="009F6F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CA9">
        <w:rPr>
          <w:rFonts w:ascii="Times New Roman" w:hAnsi="Times New Roman" w:cs="Times New Roman"/>
          <w:b/>
          <w:sz w:val="26"/>
          <w:szCs w:val="26"/>
        </w:rPr>
        <w:t xml:space="preserve">PROJETO DE </w:t>
      </w:r>
      <w:r w:rsidR="00A87515">
        <w:rPr>
          <w:rFonts w:ascii="Times New Roman" w:hAnsi="Times New Roman" w:cs="Times New Roman"/>
          <w:b/>
          <w:sz w:val="26"/>
          <w:szCs w:val="26"/>
        </w:rPr>
        <w:t>EMENDA MODIFICATIVA</w:t>
      </w:r>
      <w:r w:rsidR="00F62CA9" w:rsidRPr="00F62C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43E" w:rsidRPr="00F62CA9">
        <w:rPr>
          <w:rFonts w:ascii="Times New Roman" w:hAnsi="Times New Roman" w:cs="Times New Roman"/>
          <w:b/>
          <w:sz w:val="26"/>
          <w:szCs w:val="26"/>
        </w:rPr>
        <w:t xml:space="preserve">Nº </w:t>
      </w:r>
      <w:r w:rsidR="009F6FD1" w:rsidRPr="00F62CA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543E" w:rsidRPr="00F62CA9">
        <w:rPr>
          <w:rFonts w:ascii="Times New Roman" w:hAnsi="Times New Roman" w:cs="Times New Roman"/>
          <w:b/>
          <w:sz w:val="26"/>
          <w:szCs w:val="26"/>
        </w:rPr>
        <w:t>/2019</w:t>
      </w:r>
    </w:p>
    <w:p w:rsidR="007C2134" w:rsidRDefault="007C2134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34" w:rsidRPr="00735F7D" w:rsidRDefault="00735F7D" w:rsidP="007C2134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35F7D">
        <w:rPr>
          <w:rFonts w:ascii="Times New Roman" w:hAnsi="Times New Roman" w:cs="Times New Roman"/>
          <w:sz w:val="26"/>
          <w:szCs w:val="26"/>
        </w:rPr>
        <w:t>Dispõe sobre alterar o Projeto de Lei Ordinária 66/2019 visando incluir percentagem mínima na quantidade de bandas locais a serem contratadas em eventos musicais que utilizam financiamento público municipal.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Default="00D84AF0" w:rsidP="009F6FD1">
      <w:pPr>
        <w:rPr>
          <w:rFonts w:ascii="Times New Roman" w:hAnsi="Times New Roman" w:cs="Times New Roman"/>
          <w:sz w:val="26"/>
          <w:szCs w:val="26"/>
        </w:rPr>
      </w:pPr>
      <w:r w:rsidRPr="00D84AF0"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>
        <w:rPr>
          <w:rFonts w:ascii="Times New Roman" w:hAnsi="Times New Roman" w:cs="Times New Roman"/>
          <w:sz w:val="26"/>
          <w:szCs w:val="26"/>
        </w:rPr>
        <w:t>, por seus representantes legais,</w:t>
      </w:r>
      <w:r>
        <w:rPr>
          <w:rFonts w:ascii="Times New Roman" w:hAnsi="Times New Roman" w:cs="Times New Roman"/>
          <w:sz w:val="26"/>
          <w:szCs w:val="26"/>
        </w:rPr>
        <w:br/>
      </w:r>
      <w:r w:rsidR="00A87515">
        <w:rPr>
          <w:rFonts w:ascii="Times New Roman" w:hAnsi="Times New Roman" w:cs="Times New Roman"/>
          <w:sz w:val="26"/>
          <w:szCs w:val="26"/>
        </w:rPr>
        <w:t>RESOLVE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84AF0" w:rsidRDefault="00D84AF0" w:rsidP="00945A2B">
      <w:pPr>
        <w:jc w:val="both"/>
        <w:rPr>
          <w:rFonts w:ascii="Times New Roman" w:hAnsi="Times New Roman" w:cs="Times New Roman"/>
          <w:sz w:val="24"/>
          <w:szCs w:val="24"/>
        </w:rPr>
      </w:pPr>
      <w:r w:rsidRPr="00D84AF0">
        <w:rPr>
          <w:rFonts w:ascii="Times New Roman" w:hAnsi="Times New Roman" w:cs="Times New Roman"/>
          <w:sz w:val="24"/>
          <w:szCs w:val="24"/>
        </w:rPr>
        <w:t>Art. 1º</w:t>
      </w:r>
      <w:r w:rsidR="00735F7D">
        <w:rPr>
          <w:rFonts w:ascii="Times New Roman" w:hAnsi="Times New Roman" w:cs="Times New Roman"/>
          <w:sz w:val="24"/>
          <w:szCs w:val="24"/>
        </w:rPr>
        <w:t xml:space="preserve"> O art. 1º do Projeto de Lei Ordinária 66/2019 passa a vigorar com a seguinte redação:</w:t>
      </w:r>
    </w:p>
    <w:p w:rsidR="00735F7D" w:rsidRDefault="00735F7D" w:rsidP="00945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F7D" w:rsidRDefault="00735F7D" w:rsidP="00735F7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“Art. 1º. É obrigatória a oferta de pelo menos 20% das vagas </w:t>
      </w:r>
      <w:r>
        <w:rPr>
          <w:rFonts w:ascii="Times New Roman" w:hAnsi="Times New Roman" w:cs="Times New Roman"/>
          <w:sz w:val="24"/>
          <w:szCs w:val="24"/>
        </w:rPr>
        <w:t xml:space="preserve">para artistas locais em eventos </w:t>
      </w:r>
      <w:r>
        <w:rPr>
          <w:rFonts w:ascii="Times New Roman" w:hAnsi="Times New Roman" w:cs="Times New Roman"/>
          <w:sz w:val="24"/>
          <w:szCs w:val="24"/>
        </w:rPr>
        <w:t xml:space="preserve">musicais que contem com financiamento público </w:t>
      </w:r>
      <w:proofErr w:type="gramStart"/>
      <w:r>
        <w:rPr>
          <w:rFonts w:ascii="Times New Roman" w:hAnsi="Times New Roman" w:cs="Times New Roman"/>
          <w:sz w:val="24"/>
          <w:szCs w:val="24"/>
        </w:rPr>
        <w:t>municipal.</w:t>
      </w:r>
      <w:r w:rsidR="00554A57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proofErr w:type="gramEnd"/>
    </w:p>
    <w:p w:rsidR="00D84AF0" w:rsidRPr="00D84AF0" w:rsidRDefault="00D84AF0" w:rsidP="00945A2B">
      <w:pPr>
        <w:jc w:val="both"/>
        <w:rPr>
          <w:rFonts w:ascii="Times New Roman" w:hAnsi="Times New Roman" w:cs="Times New Roman"/>
          <w:sz w:val="24"/>
          <w:szCs w:val="24"/>
        </w:rPr>
      </w:pPr>
      <w:r w:rsidRPr="00D84AF0">
        <w:rPr>
          <w:rFonts w:ascii="Times New Roman" w:hAnsi="Times New Roman" w:cs="Times New Roman"/>
          <w:sz w:val="24"/>
          <w:szCs w:val="24"/>
        </w:rPr>
        <w:t>Art</w:t>
      </w:r>
      <w:r w:rsidRPr="00735F7D">
        <w:rPr>
          <w:rFonts w:ascii="Times New Roman" w:hAnsi="Times New Roman" w:cs="Times New Roman"/>
          <w:sz w:val="24"/>
          <w:szCs w:val="24"/>
        </w:rPr>
        <w:t xml:space="preserve">. </w:t>
      </w:r>
      <w:r w:rsidR="00735F7D" w:rsidRPr="00735F7D">
        <w:rPr>
          <w:rFonts w:ascii="Times New Roman" w:hAnsi="Times New Roman" w:cs="Times New Roman"/>
          <w:sz w:val="24"/>
          <w:szCs w:val="24"/>
        </w:rPr>
        <w:t>2</w:t>
      </w:r>
      <w:r w:rsidRPr="00735F7D">
        <w:rPr>
          <w:rFonts w:ascii="Times New Roman" w:hAnsi="Times New Roman" w:cs="Times New Roman"/>
          <w:sz w:val="24"/>
          <w:szCs w:val="24"/>
        </w:rPr>
        <w:t>º</w:t>
      </w:r>
      <w:r w:rsidR="00A87515" w:rsidRPr="00735F7D">
        <w:rPr>
          <w:rFonts w:ascii="Times New Roman" w:hAnsi="Times New Roman" w:cs="Times New Roman"/>
          <w:sz w:val="24"/>
          <w:szCs w:val="24"/>
        </w:rPr>
        <w:t xml:space="preserve"> </w:t>
      </w:r>
      <w:r w:rsidR="00A87515" w:rsidRPr="00A87515">
        <w:rPr>
          <w:rFonts w:ascii="Times New Roman" w:hAnsi="Times New Roman" w:cs="Times New Roman"/>
          <w:sz w:val="24"/>
          <w:szCs w:val="24"/>
        </w:rPr>
        <w:t>Esta Emenda se incorporará ao projeto de lei após a sua aprovação.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282BE0" w:rsidRPr="00282BE0" w:rsidRDefault="00E701FF" w:rsidP="00282BE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AB50B1" w:rsidRPr="00735F7D" w:rsidRDefault="00735F7D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intenção desta emenda é dar mais eficácia ao projeto de lei original garantindo uma porcentagem mínima de participação de artistas locais nos eventos financiados pelo Poder Público Municipal.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Pr="00735F7D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 xml:space="preserve">, </w:t>
      </w:r>
      <w:r w:rsidR="00735F7D" w:rsidRPr="00735F7D">
        <w:rPr>
          <w:rFonts w:ascii="Times New Roman" w:hAnsi="Times New Roman" w:cs="Times New Roman"/>
          <w:sz w:val="26"/>
          <w:szCs w:val="26"/>
        </w:rPr>
        <w:t>02</w:t>
      </w:r>
      <w:r w:rsidRPr="00735F7D">
        <w:rPr>
          <w:rFonts w:ascii="Times New Roman" w:hAnsi="Times New Roman" w:cs="Times New Roman"/>
          <w:sz w:val="26"/>
          <w:szCs w:val="26"/>
        </w:rPr>
        <w:t xml:space="preserve"> </w:t>
      </w:r>
      <w:r w:rsidR="009F6FD1" w:rsidRPr="00735F7D">
        <w:rPr>
          <w:rFonts w:ascii="Times New Roman" w:hAnsi="Times New Roman" w:cs="Times New Roman"/>
          <w:sz w:val="26"/>
          <w:szCs w:val="26"/>
        </w:rPr>
        <w:t xml:space="preserve">de </w:t>
      </w:r>
      <w:r w:rsidR="00735F7D" w:rsidRPr="00735F7D">
        <w:rPr>
          <w:rFonts w:ascii="Times New Roman" w:hAnsi="Times New Roman" w:cs="Times New Roman"/>
          <w:sz w:val="26"/>
          <w:szCs w:val="26"/>
        </w:rPr>
        <w:t xml:space="preserve">outubro </w:t>
      </w:r>
      <w:r w:rsidRPr="00735F7D">
        <w:rPr>
          <w:rFonts w:ascii="Times New Roman" w:hAnsi="Times New Roman" w:cs="Times New Roman"/>
          <w:sz w:val="26"/>
          <w:szCs w:val="26"/>
        </w:rPr>
        <w:t xml:space="preserve">de </w:t>
      </w:r>
      <w:r w:rsidR="00735F7D" w:rsidRPr="00735F7D">
        <w:rPr>
          <w:rFonts w:ascii="Times New Roman" w:hAnsi="Times New Roman" w:cs="Times New Roman"/>
          <w:sz w:val="26"/>
          <w:szCs w:val="26"/>
        </w:rPr>
        <w:t>2019.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AB50B1" w:rsidRPr="00735F7D" w:rsidRDefault="00735F7D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35F7D">
        <w:rPr>
          <w:rFonts w:ascii="Times New Roman" w:hAnsi="Times New Roman" w:cs="Times New Roman"/>
          <w:sz w:val="26"/>
          <w:szCs w:val="26"/>
        </w:rPr>
        <w:t>VALMIR MARTINS DE CARVALHO</w:t>
      </w:r>
    </w:p>
    <w:p w:rsidR="00D620EA" w:rsidRDefault="00735F7D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Presidente</w:t>
      </w:r>
    </w:p>
    <w:p w:rsidR="00735F7D" w:rsidRDefault="00735F7D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5F7D" w:rsidRDefault="00735F7D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5F7D" w:rsidRDefault="00735F7D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JOSUÉ PEREIRA DOS SANTOS</w:t>
      </w:r>
    </w:p>
    <w:p w:rsidR="00735F7D" w:rsidRPr="00735F7D" w:rsidRDefault="00735F7D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Membro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D"/>
    <w:rsid w:val="00071806"/>
    <w:rsid w:val="001658C8"/>
    <w:rsid w:val="00200C2F"/>
    <w:rsid w:val="00217EF5"/>
    <w:rsid w:val="002436C1"/>
    <w:rsid w:val="00282BE0"/>
    <w:rsid w:val="003174DF"/>
    <w:rsid w:val="00350143"/>
    <w:rsid w:val="003E2645"/>
    <w:rsid w:val="00404D82"/>
    <w:rsid w:val="004E174D"/>
    <w:rsid w:val="00542242"/>
    <w:rsid w:val="00554A57"/>
    <w:rsid w:val="00582E8C"/>
    <w:rsid w:val="00735F7D"/>
    <w:rsid w:val="0077027F"/>
    <w:rsid w:val="007B543E"/>
    <w:rsid w:val="007C2134"/>
    <w:rsid w:val="00843FDF"/>
    <w:rsid w:val="00945A2B"/>
    <w:rsid w:val="009F6FD1"/>
    <w:rsid w:val="00A87515"/>
    <w:rsid w:val="00AB50B1"/>
    <w:rsid w:val="00B53515"/>
    <w:rsid w:val="00C62908"/>
    <w:rsid w:val="00C86902"/>
    <w:rsid w:val="00C90A83"/>
    <w:rsid w:val="00D620EA"/>
    <w:rsid w:val="00D84AF0"/>
    <w:rsid w:val="00E35BA9"/>
    <w:rsid w:val="00E3649D"/>
    <w:rsid w:val="00E452FB"/>
    <w:rsid w:val="00E701FF"/>
    <w:rsid w:val="00F62CA9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7DF6"/>
  <w15:chartTrackingRefBased/>
  <w15:docId w15:val="{9DA50536-886F-43F4-8C10-D8C24EA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el.detleg\Documents\Modelos%20Personalizados%20do%20Office\MOD-PROJETO%20DE%20EMENTA%20MODIFICATIV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194F-8E6A-4F81-9C6B-795A391B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 EMENTA MODIFICATIVA</Template>
  <TotalTime>11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Detleg</dc:creator>
  <cp:keywords/>
  <dc:description/>
  <cp:lastModifiedBy>Rafael Detleg</cp:lastModifiedBy>
  <cp:revision>1</cp:revision>
  <dcterms:created xsi:type="dcterms:W3CDTF">2019-10-02T14:52:00Z</dcterms:created>
  <dcterms:modified xsi:type="dcterms:W3CDTF">2019-10-02T15:03:00Z</dcterms:modified>
</cp:coreProperties>
</file>